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CF9B5" w14:textId="77777777" w:rsidR="00307213" w:rsidRDefault="0000000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0E24829A" w14:textId="77777777" w:rsidR="00307213" w:rsidRDefault="00000000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101"/>
        <w:gridCol w:w="554"/>
        <w:gridCol w:w="840"/>
        <w:gridCol w:w="307"/>
        <w:gridCol w:w="538"/>
        <w:gridCol w:w="995"/>
        <w:gridCol w:w="863"/>
        <w:gridCol w:w="572"/>
        <w:gridCol w:w="874"/>
        <w:gridCol w:w="236"/>
        <w:gridCol w:w="316"/>
        <w:gridCol w:w="709"/>
        <w:gridCol w:w="664"/>
        <w:gridCol w:w="470"/>
        <w:gridCol w:w="1044"/>
      </w:tblGrid>
      <w:tr w:rsidR="00307213" w14:paraId="7C45BFBD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B30C5D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EE0B06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Analiza strategiczna i wywiadowcza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29CAB5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color w:val="BF0041"/>
              </w:rPr>
            </w:pPr>
            <w:r w:rsidRPr="0049602E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26051" w14:textId="77777777" w:rsidR="00307213" w:rsidRDefault="003072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07213" w14:paraId="54003E0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D9BE55" w14:textId="77777777" w:rsidR="00307213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78258" w14:textId="77777777" w:rsidR="0030721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Bezpieczeństwo wewnętrzne </w:t>
            </w:r>
          </w:p>
        </w:tc>
      </w:tr>
      <w:tr w:rsidR="00307213" w14:paraId="48D1270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58D7D5" w14:textId="77777777" w:rsidR="00307213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CC3D1" w14:textId="0A2E72D9" w:rsidR="00307213" w:rsidRDefault="0049602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</w:t>
            </w:r>
            <w:r w:rsidR="00000000">
              <w:rPr>
                <w:rFonts w:ascii="Times New Roman" w:hAnsi="Times New Roman"/>
                <w:sz w:val="16"/>
                <w:szCs w:val="16"/>
              </w:rPr>
              <w:t>raktyczny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000000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307213" w14:paraId="2E85757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D32C5C" w14:textId="77777777" w:rsidR="00307213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97FB8" w14:textId="6AE66369" w:rsidR="00307213" w:rsidRDefault="0049602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307213" w14:paraId="35F11B0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F7EB82" w14:textId="77777777" w:rsidR="00307213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2CA8B" w14:textId="3C68138F" w:rsidR="00307213" w:rsidRDefault="0049602E">
            <w:pPr>
              <w:pStyle w:val="Standard1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Służby specjalne</w:t>
            </w:r>
          </w:p>
        </w:tc>
      </w:tr>
      <w:tr w:rsidR="00307213" w14:paraId="0F288A4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A7926B" w14:textId="77777777" w:rsidR="00307213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904C4" w14:textId="7FD10F08" w:rsidR="00307213" w:rsidRDefault="0049602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  <w:r w:rsidR="00000000">
              <w:rPr>
                <w:rFonts w:ascii="Times New Roman" w:hAnsi="Times New Roman"/>
                <w:sz w:val="16"/>
                <w:szCs w:val="16"/>
              </w:rPr>
              <w:t xml:space="preserve">tacjonarne / </w:t>
            </w:r>
            <w:r>
              <w:rPr>
                <w:rFonts w:ascii="Times New Roman" w:hAnsi="Times New Roman"/>
                <w:sz w:val="16"/>
                <w:szCs w:val="16"/>
              </w:rPr>
              <w:t>N</w:t>
            </w:r>
            <w:r w:rsidR="00000000">
              <w:rPr>
                <w:rFonts w:ascii="Times New Roman" w:hAnsi="Times New Roman"/>
                <w:sz w:val="16"/>
                <w:szCs w:val="16"/>
              </w:rPr>
              <w:t xml:space="preserve">iestacjonarne </w:t>
            </w:r>
          </w:p>
        </w:tc>
      </w:tr>
      <w:tr w:rsidR="00307213" w14:paraId="12E8D6B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4D8CAD" w14:textId="77777777" w:rsidR="00307213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A9C3E" w14:textId="604893DD" w:rsidR="00307213" w:rsidRDefault="0049602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V </w:t>
            </w:r>
          </w:p>
        </w:tc>
      </w:tr>
      <w:tr w:rsidR="00307213" w14:paraId="1E163E06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82A678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38F799" w14:textId="08B27691" w:rsidR="00307213" w:rsidRDefault="0049602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Egzamin </w:t>
            </w:r>
          </w:p>
        </w:tc>
        <w:tc>
          <w:tcPr>
            <w:tcW w:w="47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7F96A7" w14:textId="78564B33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 (S/NS):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35810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307213" w14:paraId="2D071375" w14:textId="77777777">
        <w:tc>
          <w:tcPr>
            <w:tcW w:w="16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562859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56B2B4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13126B1A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A37167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4255A8" w14:textId="218FD199" w:rsidR="00307213" w:rsidRDefault="0049602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DCF4B0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A3B192" w14:textId="75D06435" w:rsidR="00307213" w:rsidRDefault="0049602E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2,4/</w:t>
            </w:r>
          </w:p>
        </w:tc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DFF944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6A8DA1" w14:textId="3AD75418" w:rsidR="00307213" w:rsidRDefault="0049602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830DB" w14:textId="77777777" w:rsidR="00307213" w:rsidRDefault="00307213"/>
        </w:tc>
      </w:tr>
      <w:tr w:rsidR="00307213" w14:paraId="79BA9B15" w14:textId="77777777">
        <w:tc>
          <w:tcPr>
            <w:tcW w:w="16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23770" w14:textId="77777777" w:rsidR="00307213" w:rsidRDefault="00307213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95858D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313F19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4E89DC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00B865A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7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2E04D5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C4CED" w14:textId="77777777" w:rsidR="00307213" w:rsidRDefault="003072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089FE902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color w:val="BF0041"/>
              </w:rPr>
            </w:pPr>
            <w:r w:rsidRPr="0049602E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307213" w14:paraId="105CD90A" w14:textId="77777777">
        <w:trPr>
          <w:trHeight w:val="228"/>
        </w:trPr>
        <w:tc>
          <w:tcPr>
            <w:tcW w:w="1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DC7F06" w14:textId="77777777" w:rsidR="0030721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01CF89" w14:textId="56071464" w:rsidR="00307213" w:rsidRDefault="0049602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83AA1C" w14:textId="5F8DAFDB" w:rsidR="00307213" w:rsidRDefault="0049602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20/32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21F13B" w14:textId="0440B746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="0049602E">
              <w:rPr>
                <w:rFonts w:ascii="Times New Roman" w:hAnsi="Times New Roman"/>
                <w:sz w:val="16"/>
                <w:szCs w:val="16"/>
              </w:rPr>
              <w:t>/18</w:t>
            </w:r>
          </w:p>
        </w:tc>
        <w:tc>
          <w:tcPr>
            <w:tcW w:w="47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301DFA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Egzamin ustny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AECD8" w14:textId="629BF382" w:rsidR="00307213" w:rsidRDefault="0049602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307213" w14:paraId="752AB8F3" w14:textId="77777777">
        <w:trPr>
          <w:trHeight w:val="255"/>
        </w:trPr>
        <w:tc>
          <w:tcPr>
            <w:tcW w:w="1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FEFB72" w14:textId="77777777" w:rsidR="0030721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0121B3" w14:textId="77777777" w:rsidR="00307213" w:rsidRDefault="003072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76AF57" w14:textId="77777777" w:rsidR="00307213" w:rsidRDefault="003072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3151E2" w14:textId="77777777" w:rsidR="00307213" w:rsidRDefault="003072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1F0432" w14:textId="77777777" w:rsidR="00307213" w:rsidRDefault="003072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0DBBD" w14:textId="77777777" w:rsidR="00307213" w:rsidRDefault="003072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07213" w14:paraId="62BD45C5" w14:textId="77777777">
        <w:trPr>
          <w:trHeight w:val="255"/>
        </w:trPr>
        <w:tc>
          <w:tcPr>
            <w:tcW w:w="1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063393" w14:textId="77777777" w:rsidR="0030721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F53418" w14:textId="48A850DA" w:rsidR="00307213" w:rsidRDefault="0049602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DC3E36" w14:textId="0D005F76" w:rsidR="00307213" w:rsidRDefault="0049602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45/57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4B5EA8" w14:textId="4A134708" w:rsidR="00307213" w:rsidRDefault="000000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="0049602E">
              <w:rPr>
                <w:rFonts w:ascii="Times New Roman" w:hAnsi="Times New Roman"/>
                <w:sz w:val="16"/>
                <w:szCs w:val="16"/>
              </w:rPr>
              <w:t>/18</w:t>
            </w:r>
          </w:p>
        </w:tc>
        <w:tc>
          <w:tcPr>
            <w:tcW w:w="47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7B1FFC" w14:textId="77777777" w:rsidR="00307213" w:rsidRDefault="00000000">
            <w:pPr>
              <w:pStyle w:val="Standard"/>
              <w:snapToGrid w:val="0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ustne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6CEEE" w14:textId="233B90B0" w:rsidR="00307213" w:rsidRDefault="0049602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307213" w14:paraId="264931F2" w14:textId="77777777">
        <w:trPr>
          <w:trHeight w:val="255"/>
        </w:trPr>
        <w:tc>
          <w:tcPr>
            <w:tcW w:w="1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2A7115" w14:textId="77777777" w:rsidR="0030721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40F64B" w14:textId="77777777" w:rsidR="00307213" w:rsidRDefault="003072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354F8C" w14:textId="77777777" w:rsidR="00307213" w:rsidRDefault="003072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397F74" w14:textId="77777777" w:rsidR="00307213" w:rsidRDefault="003072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B896D" w14:textId="77777777" w:rsidR="00307213" w:rsidRDefault="003072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3FBA1" w14:textId="77777777" w:rsidR="00307213" w:rsidRDefault="003072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07213" w14:paraId="6B088745" w14:textId="77777777">
        <w:trPr>
          <w:trHeight w:val="60"/>
        </w:trPr>
        <w:tc>
          <w:tcPr>
            <w:tcW w:w="1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0DDE50" w14:textId="77777777" w:rsidR="0030721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169540" w14:textId="77777777" w:rsidR="00307213" w:rsidRDefault="003072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68B18F" w14:textId="77777777" w:rsidR="00307213" w:rsidRDefault="003072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7097CA" w14:textId="77777777" w:rsidR="00307213" w:rsidRDefault="003072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7BD5E1" w14:textId="77777777" w:rsidR="00307213" w:rsidRDefault="003072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90D1A" w14:textId="77777777" w:rsidR="00307213" w:rsidRDefault="003072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07213" w14:paraId="02934E7C" w14:textId="77777777">
        <w:trPr>
          <w:trHeight w:val="255"/>
        </w:trPr>
        <w:tc>
          <w:tcPr>
            <w:tcW w:w="1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3A4067" w14:textId="77777777" w:rsidR="0030721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C57D44" w14:textId="77777777" w:rsidR="00307213" w:rsidRDefault="003072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638F58" w14:textId="77777777" w:rsidR="00307213" w:rsidRDefault="003072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7EDD57" w14:textId="77777777" w:rsidR="00307213" w:rsidRDefault="003072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FE1931" w14:textId="77777777" w:rsidR="00307213" w:rsidRDefault="003072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92452" w14:textId="77777777" w:rsidR="00307213" w:rsidRDefault="003072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07213" w14:paraId="72D99D4A" w14:textId="77777777">
        <w:trPr>
          <w:trHeight w:val="279"/>
        </w:trPr>
        <w:tc>
          <w:tcPr>
            <w:tcW w:w="1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36A5B7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803FF1" w14:textId="6F3A6236" w:rsidR="00307213" w:rsidRPr="0049602E" w:rsidRDefault="0049602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9602E">
              <w:rPr>
                <w:rFonts w:ascii="Times New Roman" w:hAnsi="Times New Roman"/>
                <w:b/>
                <w:bCs/>
                <w:sz w:val="16"/>
                <w:szCs w:val="16"/>
              </w:rPr>
              <w:t>125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21BE98" w14:textId="1779BF4E" w:rsidR="00307213" w:rsidRPr="0049602E" w:rsidRDefault="0049602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65/89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998FFB" w14:textId="729BBAB4" w:rsidR="00307213" w:rsidRPr="0049602E" w:rsidRDefault="0049602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60/36</w:t>
            </w:r>
          </w:p>
        </w:tc>
        <w:tc>
          <w:tcPr>
            <w:tcW w:w="3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3563F5" w14:textId="77777777" w:rsidR="00307213" w:rsidRDefault="003072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486453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DB870" w14:textId="77777777" w:rsidR="00307213" w:rsidRDefault="00000000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307213" w14:paraId="15E85956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7422C9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673914" w14:textId="77777777" w:rsidR="00307213" w:rsidRDefault="003072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605C015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5A6BD5F" w14:textId="77777777" w:rsidR="00307213" w:rsidRDefault="003072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BBB3E3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F0E528" w14:textId="77777777" w:rsidR="00307213" w:rsidRPr="0049602E" w:rsidRDefault="00000000">
            <w:pPr>
              <w:pStyle w:val="Standard"/>
              <w:spacing w:after="0" w:line="240" w:lineRule="auto"/>
              <w:jc w:val="center"/>
            </w:pPr>
            <w:r w:rsidRPr="0049602E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3F345" w14:textId="77777777" w:rsidR="00307213" w:rsidRPr="0049602E" w:rsidRDefault="00000000">
            <w:pPr>
              <w:pStyle w:val="Standard"/>
              <w:spacing w:after="0" w:line="240" w:lineRule="auto"/>
              <w:jc w:val="center"/>
            </w:pPr>
            <w:r w:rsidRPr="0049602E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307213" w14:paraId="7E7CBEFC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B805B9" w14:textId="77777777" w:rsidR="00307213" w:rsidRDefault="003072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7C036A3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FD0067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054C8E" w14:textId="77777777" w:rsidR="00307213" w:rsidRDefault="00307213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</w:p>
          <w:p w14:paraId="6256B4F5" w14:textId="77777777" w:rsidR="00307213" w:rsidRDefault="00000000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W1 – </w:t>
            </w:r>
            <w:r>
              <w:rPr>
                <w:sz w:val="16"/>
                <w:szCs w:val="16"/>
              </w:rPr>
              <w:t xml:space="preserve">Student zna podstawowe pojęcia, modele i teorie z zakresu analizy strategicznej oraz działalności wywiadowczej i kontrwywiadowczej. </w:t>
            </w:r>
          </w:p>
          <w:p w14:paraId="3368FEE2" w14:textId="77777777" w:rsidR="00307213" w:rsidRDefault="0030721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0702CF" w14:textId="77777777" w:rsidR="00307213" w:rsidRPr="0049602E" w:rsidRDefault="00000000">
            <w:pPr>
              <w:pStyle w:val="Standard"/>
              <w:spacing w:after="0"/>
            </w:pPr>
            <w:r w:rsidRPr="0049602E">
              <w:rPr>
                <w:rFonts w:ascii="Times New Roman" w:hAnsi="Times New Roman"/>
                <w:sz w:val="16"/>
                <w:szCs w:val="16"/>
              </w:rPr>
              <w:t xml:space="preserve">K_W01, K_W03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3AFD1" w14:textId="77777777" w:rsidR="00307213" w:rsidRPr="0049602E" w:rsidRDefault="00000000">
            <w:pPr>
              <w:pStyle w:val="Standard"/>
              <w:spacing w:after="0" w:line="240" w:lineRule="auto"/>
              <w:jc w:val="center"/>
            </w:pPr>
            <w:r w:rsidRPr="0049602E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307213" w14:paraId="289F9929" w14:textId="77777777">
        <w:trPr>
          <w:trHeight w:val="40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B7D67D" w14:textId="77777777" w:rsidR="00307213" w:rsidRDefault="00307213"/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AC4683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19E5E8" w14:textId="77777777" w:rsidR="00307213" w:rsidRDefault="00307213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</w:p>
          <w:p w14:paraId="3195D8B6" w14:textId="77777777" w:rsidR="00307213" w:rsidRDefault="00000000">
            <w:pPr>
              <w:pStyle w:val="Tekstpodstawowy"/>
              <w:widowControl/>
              <w:spacing w:line="240" w:lineRule="auto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W2 – </w:t>
            </w:r>
            <w:r>
              <w:rPr>
                <w:sz w:val="16"/>
                <w:szCs w:val="16"/>
              </w:rPr>
              <w:t xml:space="preserve">Student rozpoznaje współczesne zagrożenia bezpieczeństwa państwa i organizacji wynikające z działalności wywiadowczej.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A79961" w14:textId="77777777" w:rsidR="00307213" w:rsidRPr="0049602E" w:rsidRDefault="00000000">
            <w:pPr>
              <w:pStyle w:val="Default"/>
              <w:spacing w:line="276" w:lineRule="auto"/>
              <w:rPr>
                <w:color w:val="auto"/>
              </w:rPr>
            </w:pPr>
            <w:r w:rsidRPr="0049602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K_W05, K_W07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40138" w14:textId="77777777" w:rsidR="00307213" w:rsidRPr="0049602E" w:rsidRDefault="00000000">
            <w:pPr>
              <w:pStyle w:val="Standard"/>
              <w:spacing w:after="0" w:line="240" w:lineRule="auto"/>
              <w:jc w:val="center"/>
            </w:pPr>
            <w:r w:rsidRPr="0049602E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307213" w14:paraId="37EB882F" w14:textId="77777777">
        <w:trPr>
          <w:trHeight w:val="33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C38F3E" w14:textId="77777777" w:rsidR="00307213" w:rsidRDefault="00307213"/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5AECBB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38860C" w14:textId="77777777" w:rsidR="00307213" w:rsidRDefault="00307213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</w:p>
          <w:p w14:paraId="347B321B" w14:textId="77777777" w:rsidR="00307213" w:rsidRDefault="00000000">
            <w:pPr>
              <w:pStyle w:val="Tekstpodstawowy"/>
              <w:widowControl/>
              <w:spacing w:line="240" w:lineRule="auto"/>
              <w:rPr>
                <w:rFonts w:eastAsia="Times New Roman" w:cs="Times New Roman"/>
                <w:sz w:val="16"/>
                <w:szCs w:val="16"/>
                <w:lang w:bidi="ar-SA"/>
              </w:rPr>
            </w:pPr>
            <w:r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W3 – </w:t>
            </w:r>
            <w:r>
              <w:rPr>
                <w:sz w:val="16"/>
                <w:szCs w:val="16"/>
              </w:rPr>
              <w:t xml:space="preserve">Student zna metody pozyskiwania, przetwarzania i analizy informacji wykorzystywane w analizie strategicznej i wywiadowczej. </w:t>
            </w:r>
          </w:p>
          <w:p w14:paraId="753E150A" w14:textId="77777777" w:rsidR="00307213" w:rsidRDefault="0030721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BA1BAA" w14:textId="77777777" w:rsidR="00307213" w:rsidRPr="0049602E" w:rsidRDefault="00000000">
            <w:pPr>
              <w:pStyle w:val="Default"/>
              <w:spacing w:line="276" w:lineRule="auto"/>
              <w:rPr>
                <w:color w:val="auto"/>
              </w:rPr>
            </w:pPr>
            <w:r w:rsidRPr="0049602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K_W08, K_W10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42C7D" w14:textId="77777777" w:rsidR="00307213" w:rsidRPr="0049602E" w:rsidRDefault="00000000">
            <w:pPr>
              <w:pStyle w:val="Standard"/>
              <w:spacing w:after="0" w:line="240" w:lineRule="auto"/>
              <w:jc w:val="center"/>
            </w:pPr>
            <w:r w:rsidRPr="0049602E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307213" w14:paraId="07AD1BF7" w14:textId="77777777">
        <w:trPr>
          <w:trHeight w:val="383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D44592" w14:textId="77777777" w:rsidR="00307213" w:rsidRDefault="00307213"/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7DCB5B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EF2951" w14:textId="77777777" w:rsidR="00307213" w:rsidRDefault="00307213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</w:p>
          <w:p w14:paraId="3510D84D" w14:textId="77777777" w:rsidR="00307213" w:rsidRDefault="00000000">
            <w:pPr>
              <w:pStyle w:val="Tekstpodstawowy"/>
              <w:widowControl/>
              <w:spacing w:line="240" w:lineRule="auto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W4 – </w:t>
            </w:r>
            <w:r>
              <w:rPr>
                <w:sz w:val="16"/>
                <w:szCs w:val="16"/>
              </w:rPr>
              <w:t xml:space="preserve">Student zna zasady funkcjonowania krajowych i zagranicznych służb specjalnych oraz ich rolę w systemie bezpieczeństwa państwa.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46CD93" w14:textId="77777777" w:rsidR="00307213" w:rsidRPr="0049602E" w:rsidRDefault="00000000">
            <w:pPr>
              <w:pStyle w:val="Default"/>
              <w:spacing w:line="276" w:lineRule="auto"/>
              <w:rPr>
                <w:color w:val="auto"/>
              </w:rPr>
            </w:pPr>
            <w:r w:rsidRPr="0049602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K_W11, K_W13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964CE" w14:textId="77777777" w:rsidR="00307213" w:rsidRPr="0049602E" w:rsidRDefault="00000000">
            <w:pPr>
              <w:pStyle w:val="Standard"/>
              <w:spacing w:after="0" w:line="240" w:lineRule="auto"/>
              <w:jc w:val="center"/>
            </w:pPr>
            <w:r w:rsidRPr="0049602E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307213" w14:paraId="5912CE89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168024" w14:textId="77777777" w:rsidR="00307213" w:rsidRDefault="003072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53E9B66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C8C58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00E235" w14:textId="77777777" w:rsidR="00307213" w:rsidRDefault="00307213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</w:p>
          <w:p w14:paraId="49F30E14" w14:textId="77777777" w:rsidR="00307213" w:rsidRDefault="00000000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U1 – </w:t>
            </w:r>
            <w:r>
              <w:rPr>
                <w:sz w:val="16"/>
                <w:szCs w:val="16"/>
              </w:rPr>
              <w:t xml:space="preserve">Student potrafi analizować informacje pochodzące z różnych źródeł oraz identyfikować zagrożenia strategiczne. </w:t>
            </w:r>
          </w:p>
          <w:p w14:paraId="0C6FF4CD" w14:textId="77777777" w:rsidR="00307213" w:rsidRDefault="0030721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0F26A7" w14:textId="77777777" w:rsidR="00307213" w:rsidRPr="0049602E" w:rsidRDefault="00000000">
            <w:pPr>
              <w:pStyle w:val="Default"/>
              <w:spacing w:line="276" w:lineRule="auto"/>
              <w:rPr>
                <w:color w:val="auto"/>
              </w:rPr>
            </w:pPr>
            <w:r w:rsidRPr="0049602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K_U01, K_U04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AA7C3" w14:textId="77777777" w:rsidR="00307213" w:rsidRPr="0049602E" w:rsidRDefault="00000000">
            <w:pPr>
              <w:pStyle w:val="Standard"/>
              <w:spacing w:after="0" w:line="240" w:lineRule="auto"/>
              <w:jc w:val="center"/>
            </w:pPr>
            <w:r w:rsidRPr="0049602E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307213" w14:paraId="2215BA9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8A50C9" w14:textId="77777777" w:rsidR="00307213" w:rsidRDefault="00307213"/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4A01E3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375DA0" w14:textId="77777777" w:rsidR="00307213" w:rsidRDefault="00307213">
            <w:pPr>
              <w:pStyle w:val="Tekstpodstawowy"/>
              <w:spacing w:after="0" w:line="240" w:lineRule="auto"/>
              <w:rPr>
                <w:sz w:val="16"/>
                <w:szCs w:val="16"/>
                <w:lang w:eastAsia="pl-PL"/>
              </w:rPr>
            </w:pPr>
          </w:p>
          <w:p w14:paraId="130F75DB" w14:textId="77777777" w:rsidR="00307213" w:rsidRDefault="00000000">
            <w:pPr>
              <w:pStyle w:val="Tekstpodstawowy"/>
              <w:widowControl/>
              <w:spacing w:line="240" w:lineRule="auto"/>
              <w:rPr>
                <w:rFonts w:eastAsia="Times New Roman" w:cs="Times New Roman"/>
                <w:sz w:val="16"/>
                <w:szCs w:val="16"/>
                <w:lang w:eastAsia="pl-PL" w:bidi="ar-SA"/>
              </w:rPr>
            </w:pPr>
            <w:r>
              <w:rPr>
                <w:rFonts w:eastAsia="Times New Roman" w:cs="Times New Roman"/>
                <w:sz w:val="16"/>
                <w:szCs w:val="16"/>
                <w:lang w:eastAsia="pl-PL" w:bidi="ar-SA"/>
              </w:rPr>
              <w:t xml:space="preserve">U2 – </w:t>
            </w:r>
            <w:r>
              <w:rPr>
                <w:sz w:val="16"/>
                <w:szCs w:val="16"/>
              </w:rPr>
              <w:t xml:space="preserve">Student potrafi opracować raport analityczny i wywiadowczy zgodnie z zasadami metodologii analitycznej.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2904E9" w14:textId="77777777" w:rsidR="00307213" w:rsidRPr="0049602E" w:rsidRDefault="00000000">
            <w:pPr>
              <w:pStyle w:val="Standard"/>
              <w:spacing w:after="0"/>
            </w:pPr>
            <w:r w:rsidRPr="0049602E">
              <w:rPr>
                <w:rFonts w:ascii="Times New Roman" w:hAnsi="Times New Roman"/>
                <w:sz w:val="16"/>
                <w:szCs w:val="16"/>
              </w:rPr>
              <w:t xml:space="preserve">K_U06, K_U08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E3AE1" w14:textId="77777777" w:rsidR="00307213" w:rsidRPr="0049602E" w:rsidRDefault="00000000">
            <w:pPr>
              <w:pStyle w:val="Standard"/>
              <w:spacing w:after="0" w:line="240" w:lineRule="auto"/>
              <w:jc w:val="center"/>
            </w:pPr>
            <w:r w:rsidRPr="0049602E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307213" w14:paraId="54FDA3F0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A3AEBC" w14:textId="77777777" w:rsidR="00307213" w:rsidRDefault="00307213"/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733C83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E53BBE" w14:textId="77777777" w:rsidR="00307213" w:rsidRDefault="00307213">
            <w:pPr>
              <w:pStyle w:val="Tekstpodstawowy"/>
              <w:spacing w:after="0" w:line="240" w:lineRule="auto"/>
              <w:rPr>
                <w:sz w:val="16"/>
                <w:szCs w:val="16"/>
                <w:lang w:eastAsia="pl-PL"/>
              </w:rPr>
            </w:pPr>
          </w:p>
          <w:p w14:paraId="3831ACCF" w14:textId="77777777" w:rsidR="00307213" w:rsidRDefault="00000000">
            <w:pPr>
              <w:pStyle w:val="Tekstpodstawowy"/>
              <w:widowControl/>
              <w:spacing w:line="240" w:lineRule="auto"/>
              <w:rPr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sz w:val="16"/>
                <w:szCs w:val="16"/>
                <w:lang w:eastAsia="pl-PL" w:bidi="ar-SA"/>
              </w:rPr>
              <w:t xml:space="preserve">U3 – </w:t>
            </w:r>
            <w:r>
              <w:rPr>
                <w:sz w:val="16"/>
                <w:szCs w:val="16"/>
              </w:rPr>
              <w:t xml:space="preserve">Student potrafi stosować metody prognozowania i </w:t>
            </w:r>
            <w:proofErr w:type="spellStart"/>
            <w:r>
              <w:rPr>
                <w:sz w:val="16"/>
                <w:szCs w:val="16"/>
              </w:rPr>
              <w:t>scenariuszowania</w:t>
            </w:r>
            <w:proofErr w:type="spellEnd"/>
            <w:r>
              <w:rPr>
                <w:sz w:val="16"/>
                <w:szCs w:val="16"/>
              </w:rPr>
              <w:t xml:space="preserve"> zagrożeń.</w:t>
            </w:r>
            <w: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BF514C" w14:textId="77777777" w:rsidR="00307213" w:rsidRPr="0049602E" w:rsidRDefault="00000000">
            <w:pPr>
              <w:pStyle w:val="Standard"/>
              <w:spacing w:after="0"/>
            </w:pPr>
            <w:r w:rsidRPr="0049602E">
              <w:rPr>
                <w:rFonts w:ascii="Times New Roman" w:hAnsi="Times New Roman"/>
                <w:sz w:val="16"/>
                <w:szCs w:val="16"/>
              </w:rPr>
              <w:t xml:space="preserve">K_U09, K_U10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EB11F" w14:textId="77777777" w:rsidR="00307213" w:rsidRPr="0049602E" w:rsidRDefault="00000000">
            <w:pPr>
              <w:pStyle w:val="Standard"/>
              <w:spacing w:after="0" w:line="240" w:lineRule="auto"/>
              <w:jc w:val="center"/>
            </w:pPr>
            <w:r w:rsidRPr="0049602E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307213" w14:paraId="3C80C3FF" w14:textId="77777777">
        <w:trPr>
          <w:trHeight w:val="596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871870" w14:textId="77777777" w:rsidR="00307213" w:rsidRDefault="00307213"/>
        </w:tc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C149E4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50" w:type="dxa"/>
            <w:gridSpan w:val="10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3C9B6D" w14:textId="77777777" w:rsidR="00307213" w:rsidRDefault="00000000">
            <w:pPr>
              <w:pStyle w:val="Tekstpodstawowy"/>
              <w:spacing w:after="0" w:line="240" w:lineRule="auto"/>
              <w:rPr>
                <w:sz w:val="16"/>
                <w:szCs w:val="16"/>
                <w:lang w:eastAsia="pl-PL"/>
              </w:rPr>
            </w:pPr>
            <w:r>
              <w:rPr>
                <w:sz w:val="16"/>
                <w:szCs w:val="16"/>
                <w:lang w:eastAsia="pl-PL"/>
              </w:rPr>
              <w:t xml:space="preserve">U4 – </w:t>
            </w:r>
            <w:r>
              <w:rPr>
                <w:sz w:val="16"/>
                <w:szCs w:val="16"/>
              </w:rPr>
              <w:t xml:space="preserve">Student potrafi pracować zespołowo przy realizacji zadań analitycznych i prezentować wyniki analiz. 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237825" w14:textId="77777777" w:rsidR="00307213" w:rsidRPr="0049602E" w:rsidRDefault="00000000">
            <w:pPr>
              <w:pStyle w:val="Standard"/>
              <w:spacing w:after="0"/>
            </w:pPr>
            <w:r w:rsidRPr="0049602E">
              <w:rPr>
                <w:rFonts w:ascii="Times New Roman" w:hAnsi="Times New Roman"/>
                <w:sz w:val="16"/>
                <w:szCs w:val="16"/>
              </w:rPr>
              <w:t xml:space="preserve">K_U12, K_U14 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4EB39" w14:textId="77777777" w:rsidR="00307213" w:rsidRPr="0049602E" w:rsidRDefault="00000000">
            <w:pPr>
              <w:pStyle w:val="Standard"/>
              <w:spacing w:after="0" w:line="240" w:lineRule="auto"/>
              <w:jc w:val="center"/>
            </w:pPr>
            <w:r w:rsidRPr="0049602E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307213" w14:paraId="6F7CE351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2EBE2C2" w14:textId="77777777" w:rsidR="00307213" w:rsidRDefault="003072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E66ED24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A44E8C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665435" w14:textId="77777777" w:rsidR="00307213" w:rsidRDefault="00000000">
            <w:pPr>
              <w:pStyle w:val="Tekstpodstawowy"/>
              <w:spacing w:after="0" w:line="240" w:lineRule="auto"/>
              <w:rPr>
                <w:rStyle w:val="wrtext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K1 – Student jest gotów do krytycznej oceny informacji i przeciwdziałania dezinformacji.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B95F21" w14:textId="77777777" w:rsidR="00307213" w:rsidRPr="0049602E" w:rsidRDefault="00000000">
            <w:pPr>
              <w:pStyle w:val="Standard"/>
              <w:spacing w:after="0"/>
            </w:pPr>
            <w:r w:rsidRPr="0049602E">
              <w:rPr>
                <w:rFonts w:ascii="Times New Roman" w:hAnsi="Times New Roman"/>
                <w:sz w:val="16"/>
                <w:szCs w:val="16"/>
              </w:rPr>
              <w:t xml:space="preserve">K_K01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341B7" w14:textId="77777777" w:rsidR="00307213" w:rsidRPr="0049602E" w:rsidRDefault="00000000">
            <w:pPr>
              <w:pStyle w:val="Standard"/>
              <w:spacing w:after="0" w:line="240" w:lineRule="auto"/>
              <w:jc w:val="center"/>
            </w:pPr>
            <w:r w:rsidRPr="0049602E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307213" w14:paraId="069389FF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5299276" w14:textId="77777777" w:rsidR="00307213" w:rsidRDefault="003072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E49268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D17BF1" w14:textId="77777777" w:rsidR="00307213" w:rsidRDefault="00000000">
            <w:pPr>
              <w:pStyle w:val="Tekstpodstawowy"/>
              <w:spacing w:after="0" w:line="240" w:lineRule="auto"/>
              <w:rPr>
                <w:rStyle w:val="wrtext"/>
                <w:sz w:val="16"/>
                <w:szCs w:val="16"/>
              </w:rPr>
            </w:pPr>
            <w:r>
              <w:rPr>
                <w:rStyle w:val="wrtext"/>
                <w:sz w:val="16"/>
                <w:szCs w:val="16"/>
              </w:rPr>
              <w:t xml:space="preserve">K2 – Student rozumie znaczenie ochrony informacji niejawnych i etyki zawodowej analityka.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8CB66E" w14:textId="77777777" w:rsidR="00307213" w:rsidRPr="0049602E" w:rsidRDefault="00000000">
            <w:pPr>
              <w:pStyle w:val="Standard"/>
              <w:spacing w:after="0"/>
            </w:pPr>
            <w:r w:rsidRPr="0049602E">
              <w:rPr>
                <w:rFonts w:ascii="Times New Roman" w:hAnsi="Times New Roman"/>
                <w:sz w:val="16"/>
                <w:szCs w:val="16"/>
              </w:rPr>
              <w:t xml:space="preserve">K_K02, K_K03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F4054" w14:textId="77777777" w:rsidR="00307213" w:rsidRPr="0049602E" w:rsidRDefault="00000000">
            <w:pPr>
              <w:pStyle w:val="Standard"/>
              <w:spacing w:after="0" w:line="240" w:lineRule="auto"/>
              <w:jc w:val="center"/>
            </w:pPr>
            <w:r w:rsidRPr="0049602E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307213" w14:paraId="494FE20D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521A6F1" w14:textId="77777777" w:rsidR="00307213" w:rsidRDefault="003072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0E6B4D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375D8F" w14:textId="77777777" w:rsidR="00307213" w:rsidRDefault="00000000">
            <w:pPr>
              <w:pStyle w:val="Tekstpodstawowy"/>
              <w:spacing w:after="0" w:line="240" w:lineRule="auto"/>
              <w:rPr>
                <w:rStyle w:val="wrtext"/>
                <w:sz w:val="16"/>
                <w:szCs w:val="16"/>
              </w:rPr>
            </w:pPr>
            <w:r>
              <w:rPr>
                <w:rStyle w:val="wrtext"/>
                <w:rFonts w:eastAsia="Times New Roman" w:cs="Times New Roman"/>
                <w:sz w:val="16"/>
                <w:szCs w:val="16"/>
                <w:lang w:bidi="ar-SA"/>
              </w:rPr>
              <w:t xml:space="preserve">K3 – Student jest przygotowany do działania w sytuacjach kryzysowych i podejmowania decyzji na podstawie niepełnych danych.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0D2910" w14:textId="77777777" w:rsidR="00307213" w:rsidRPr="0049602E" w:rsidRDefault="00000000">
            <w:pPr>
              <w:pStyle w:val="Standard"/>
              <w:spacing w:after="0"/>
            </w:pPr>
            <w:r w:rsidRPr="0049602E">
              <w:rPr>
                <w:rFonts w:ascii="Times New Roman" w:hAnsi="Times New Roman"/>
                <w:sz w:val="16"/>
                <w:szCs w:val="16"/>
              </w:rPr>
              <w:t xml:space="preserve">K_K04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D3D28" w14:textId="77777777" w:rsidR="00307213" w:rsidRPr="0049602E" w:rsidRDefault="00000000">
            <w:pPr>
              <w:pStyle w:val="Standard"/>
              <w:spacing w:after="0" w:line="240" w:lineRule="auto"/>
              <w:jc w:val="center"/>
            </w:pPr>
            <w:r w:rsidRPr="0049602E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307213" w14:paraId="483C79D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89FE13F" w14:textId="77777777" w:rsidR="00307213" w:rsidRDefault="003072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90DD2B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50" w:type="dxa"/>
            <w:gridSpan w:val="10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8185B2" w14:textId="77777777" w:rsidR="00307213" w:rsidRDefault="00000000">
            <w:pPr>
              <w:pStyle w:val="Tekstpodstawowy"/>
              <w:spacing w:after="0" w:line="240" w:lineRule="auto"/>
              <w:rPr>
                <w:rStyle w:val="wrtext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K4 – Student wykazuje odpowiedzialność za jakość opracowywanych analiz i raportów. 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F2FE05" w14:textId="77777777" w:rsidR="00307213" w:rsidRPr="0049602E" w:rsidRDefault="00000000">
            <w:pPr>
              <w:pStyle w:val="Standard"/>
              <w:spacing w:after="0"/>
            </w:pPr>
            <w:r w:rsidRPr="0049602E"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7BF23" w14:textId="77777777" w:rsidR="00307213" w:rsidRPr="0049602E" w:rsidRDefault="00000000">
            <w:pPr>
              <w:pStyle w:val="Standard"/>
              <w:spacing w:after="0" w:line="240" w:lineRule="auto"/>
              <w:jc w:val="center"/>
            </w:pPr>
            <w:r w:rsidRPr="0049602E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307213" w14:paraId="28073590" w14:textId="77777777">
        <w:trPr>
          <w:trHeight w:val="34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31AAB3B" w14:textId="77777777" w:rsidR="00307213" w:rsidRDefault="003072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27E1E2" w14:textId="77777777" w:rsidR="0030721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50" w:type="dxa"/>
            <w:gridSpan w:val="10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1160B6" w14:textId="77777777" w:rsidR="00307213" w:rsidRDefault="00000000">
            <w:pPr>
              <w:pStyle w:val="Tekstpodstawowy"/>
              <w:spacing w:after="0" w:line="240" w:lineRule="auto"/>
              <w:rPr>
                <w:rStyle w:val="wrtext"/>
                <w:sz w:val="16"/>
                <w:szCs w:val="16"/>
              </w:rPr>
            </w:pPr>
            <w:r>
              <w:rPr>
                <w:sz w:val="16"/>
                <w:szCs w:val="16"/>
              </w:rPr>
              <w:t>K 5 – Student rozumie potrzebę ciągłego doskonalenia kompetencji analitycznych i wywiadowczych.</w:t>
            </w:r>
            <w: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B7F624" w14:textId="77777777" w:rsidR="00307213" w:rsidRPr="0049602E" w:rsidRDefault="00000000">
            <w:pPr>
              <w:pStyle w:val="Standard"/>
              <w:spacing w:after="0"/>
            </w:pPr>
            <w:r w:rsidRPr="0049602E">
              <w:rPr>
                <w:rFonts w:ascii="Times New Roman" w:hAnsi="Times New Roman"/>
                <w:sz w:val="16"/>
                <w:szCs w:val="16"/>
              </w:rPr>
              <w:t>K_K07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A9C9E" w14:textId="77777777" w:rsidR="00307213" w:rsidRPr="0049602E" w:rsidRDefault="00000000">
            <w:pPr>
              <w:pStyle w:val="Standard"/>
              <w:spacing w:after="0" w:line="240" w:lineRule="auto"/>
              <w:jc w:val="center"/>
            </w:pPr>
            <w:r w:rsidRPr="0049602E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</w:tbl>
    <w:p w14:paraId="379E98D3" w14:textId="77777777" w:rsidR="00307213" w:rsidRDefault="00307213">
      <w:pPr>
        <w:jc w:val="center"/>
        <w:rPr>
          <w:b/>
        </w:rPr>
      </w:pPr>
    </w:p>
    <w:p w14:paraId="5A59A361" w14:textId="77777777" w:rsidR="00307213" w:rsidRDefault="00307213">
      <w:pPr>
        <w:jc w:val="center"/>
        <w:rPr>
          <w:b/>
        </w:rPr>
      </w:pPr>
    </w:p>
    <w:p w14:paraId="5B20098E" w14:textId="77777777" w:rsidR="0049602E" w:rsidRDefault="0049602E">
      <w:pPr>
        <w:jc w:val="center"/>
        <w:rPr>
          <w:b/>
        </w:rPr>
      </w:pPr>
    </w:p>
    <w:p w14:paraId="718B7163" w14:textId="77777777" w:rsidR="0049602E" w:rsidRDefault="0049602E">
      <w:pPr>
        <w:jc w:val="center"/>
        <w:rPr>
          <w:b/>
        </w:rPr>
      </w:pPr>
    </w:p>
    <w:p w14:paraId="3BDD9A14" w14:textId="77777777" w:rsidR="00307213" w:rsidRDefault="00000000">
      <w:pPr>
        <w:jc w:val="center"/>
        <w:rPr>
          <w:b/>
        </w:rPr>
      </w:pPr>
      <w:r>
        <w:rPr>
          <w:b/>
        </w:rPr>
        <w:lastRenderedPageBreak/>
        <w:t>Treści kształcenia</w:t>
      </w:r>
    </w:p>
    <w:tbl>
      <w:tblPr>
        <w:tblW w:w="9060" w:type="dxa"/>
        <w:tblLayout w:type="fixed"/>
        <w:tblLook w:val="00A0" w:firstRow="1" w:lastRow="0" w:firstColumn="1" w:lastColumn="0" w:noHBand="0" w:noVBand="0"/>
      </w:tblPr>
      <w:tblGrid>
        <w:gridCol w:w="2756"/>
        <w:gridCol w:w="6304"/>
      </w:tblGrid>
      <w:tr w:rsidR="00307213" w14:paraId="105CDDFE" w14:textId="77777777"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C2F0" w14:textId="77777777" w:rsidR="00307213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F4A94" w14:textId="77777777" w:rsidR="00307213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Metody dydaktyczne</w:t>
            </w:r>
          </w:p>
        </w:tc>
      </w:tr>
      <w:tr w:rsidR="00307213" w14:paraId="63A9FD0B" w14:textId="77777777"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D2506" w14:textId="77777777" w:rsidR="00307213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B5434" w14:textId="77777777" w:rsidR="00307213" w:rsidRDefault="00000000">
            <w:pPr>
              <w:pStyle w:val="Tekstpodstawowy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Wykład problemowy, wykład konwersatoryjny, prezentacje multimedialne, filmy. </w:t>
            </w:r>
          </w:p>
        </w:tc>
      </w:tr>
      <w:tr w:rsidR="00307213" w14:paraId="1EAA7072" w14:textId="77777777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D8B02" w14:textId="77777777" w:rsidR="00307213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Tematyka zajęć</w:t>
            </w:r>
          </w:p>
        </w:tc>
      </w:tr>
      <w:tr w:rsidR="00307213" w14:paraId="758B036D" w14:textId="77777777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8543D" w14:textId="77777777" w:rsidR="00307213" w:rsidRDefault="00000000">
            <w:pPr>
              <w:pStyle w:val="Tekstpodstawowy"/>
              <w:widowControl/>
              <w:numPr>
                <w:ilvl w:val="0"/>
                <w:numId w:val="2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Istota i znaczenie analizy strategicznej we współczesnym systemie bezpieczeństwa.</w:t>
            </w:r>
          </w:p>
          <w:p w14:paraId="61049FAB" w14:textId="77777777" w:rsidR="00307213" w:rsidRDefault="00000000">
            <w:pPr>
              <w:pStyle w:val="Tekstpodstawowy"/>
              <w:widowControl/>
              <w:numPr>
                <w:ilvl w:val="0"/>
                <w:numId w:val="2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Geneza i rozwój działalności wywiadowczej.</w:t>
            </w:r>
          </w:p>
          <w:p w14:paraId="096E5876" w14:textId="77777777" w:rsidR="00307213" w:rsidRDefault="00000000">
            <w:pPr>
              <w:pStyle w:val="Tekstpodstawowy"/>
              <w:widowControl/>
              <w:numPr>
                <w:ilvl w:val="0"/>
                <w:numId w:val="3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Modele i typologie wywiadu oraz kontrwywiadu.</w:t>
            </w:r>
          </w:p>
          <w:p w14:paraId="69446B93" w14:textId="77777777" w:rsidR="00307213" w:rsidRDefault="00000000">
            <w:pPr>
              <w:pStyle w:val="Tekstpodstawowy"/>
              <w:widowControl/>
              <w:numPr>
                <w:ilvl w:val="0"/>
                <w:numId w:val="4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Rola informacji strategicznej w procesie decyzyjnym państwa.</w:t>
            </w:r>
          </w:p>
          <w:p w14:paraId="00DFD5E6" w14:textId="77777777" w:rsidR="00307213" w:rsidRDefault="00000000">
            <w:pPr>
              <w:pStyle w:val="Tekstpodstawowy"/>
              <w:widowControl/>
              <w:numPr>
                <w:ilvl w:val="0"/>
                <w:numId w:val="5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Cykl wywiadowczy – planowanie, pozyskiwanie, przetwarzanie, analiza i dystrybucja informacji.</w:t>
            </w:r>
          </w:p>
          <w:p w14:paraId="261D96D2" w14:textId="77777777" w:rsidR="00307213" w:rsidRDefault="00000000">
            <w:pPr>
              <w:pStyle w:val="Tekstpodstawowy"/>
              <w:widowControl/>
              <w:numPr>
                <w:ilvl w:val="0"/>
                <w:numId w:val="6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Źródła informacji wywiadowczych: HUMINT, SIGINT, OSINT, GEOINT, IMINT, MASINT.</w:t>
            </w:r>
          </w:p>
          <w:p w14:paraId="582FCDF5" w14:textId="77777777" w:rsidR="00307213" w:rsidRDefault="00000000">
            <w:pPr>
              <w:pStyle w:val="Tekstpodstawowy"/>
              <w:widowControl/>
              <w:numPr>
                <w:ilvl w:val="0"/>
                <w:numId w:val="7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strategiczna zagrożeń bezpieczeństwa państwa.</w:t>
            </w:r>
          </w:p>
          <w:p w14:paraId="3CFD02EA" w14:textId="77777777" w:rsidR="00307213" w:rsidRDefault="00000000">
            <w:pPr>
              <w:pStyle w:val="Tekstpodstawowy"/>
              <w:widowControl/>
              <w:numPr>
                <w:ilvl w:val="0"/>
                <w:numId w:val="8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Terroryzm, ekstremizm i zagrożenia hybrydowe jako przedmiot analiz wywiadowczych.</w:t>
            </w:r>
          </w:p>
          <w:p w14:paraId="51659124" w14:textId="77777777" w:rsidR="00307213" w:rsidRDefault="00000000">
            <w:pPr>
              <w:pStyle w:val="Tekstpodstawowy"/>
              <w:widowControl/>
              <w:numPr>
                <w:ilvl w:val="0"/>
                <w:numId w:val="9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Wojna informacyjna, propaganda i dezinformacja.</w:t>
            </w:r>
          </w:p>
          <w:p w14:paraId="407DEC84" w14:textId="77777777" w:rsidR="00307213" w:rsidRDefault="00000000">
            <w:pPr>
              <w:pStyle w:val="Tekstpodstawowy"/>
              <w:widowControl/>
              <w:numPr>
                <w:ilvl w:val="0"/>
                <w:numId w:val="10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Cyberwywiad</w:t>
            </w:r>
            <w:proofErr w:type="spellEnd"/>
            <w:r>
              <w:rPr>
                <w:sz w:val="20"/>
                <w:szCs w:val="20"/>
              </w:rPr>
              <w:t xml:space="preserve"> i bezpieczeństwo cyberprzestrzeni.</w:t>
            </w:r>
          </w:p>
          <w:p w14:paraId="39E76702" w14:textId="77777777" w:rsidR="00307213" w:rsidRDefault="00000000">
            <w:pPr>
              <w:pStyle w:val="Tekstpodstawowy"/>
              <w:widowControl/>
              <w:numPr>
                <w:ilvl w:val="0"/>
                <w:numId w:val="11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Metody analizy ryzyka i prognozowania strategicznego.</w:t>
            </w:r>
          </w:p>
          <w:p w14:paraId="7D679682" w14:textId="77777777" w:rsidR="00307213" w:rsidRDefault="00000000">
            <w:pPr>
              <w:pStyle w:val="Tekstpodstawowy"/>
              <w:widowControl/>
              <w:numPr>
                <w:ilvl w:val="0"/>
                <w:numId w:val="12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scenariuszowa i foresight strategiczny.</w:t>
            </w:r>
          </w:p>
          <w:p w14:paraId="0A05F0D1" w14:textId="77777777" w:rsidR="00307213" w:rsidRDefault="00000000">
            <w:pPr>
              <w:pStyle w:val="Tekstpodstawowy"/>
              <w:widowControl/>
              <w:numPr>
                <w:ilvl w:val="0"/>
                <w:numId w:val="13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Organizacja i zadania polskich służb specjalnych.</w:t>
            </w:r>
          </w:p>
          <w:p w14:paraId="20F43182" w14:textId="77777777" w:rsidR="00307213" w:rsidRDefault="00000000">
            <w:pPr>
              <w:pStyle w:val="Tekstpodstawowy"/>
              <w:widowControl/>
              <w:numPr>
                <w:ilvl w:val="0"/>
                <w:numId w:val="14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Systemy wywiadowcze wybranych państw NATO i UE.</w:t>
            </w:r>
          </w:p>
          <w:p w14:paraId="531C08D0" w14:textId="77777777" w:rsidR="00307213" w:rsidRDefault="00000000">
            <w:pPr>
              <w:pStyle w:val="Tekstpodstawowy"/>
              <w:widowControl/>
              <w:numPr>
                <w:ilvl w:val="0"/>
                <w:numId w:val="15"/>
              </w:numPr>
              <w:tabs>
                <w:tab w:val="clear" w:pos="720"/>
                <w:tab w:val="left" w:pos="0"/>
              </w:tabs>
              <w:suppressAutoHyphens w:val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Etyczne i prawne aspekty działalności analitycznej i wywiadowczej. </w:t>
            </w:r>
          </w:p>
        </w:tc>
      </w:tr>
    </w:tbl>
    <w:p w14:paraId="710F7411" w14:textId="77777777" w:rsidR="00307213" w:rsidRDefault="00307213"/>
    <w:tbl>
      <w:tblPr>
        <w:tblW w:w="9060" w:type="dxa"/>
        <w:tblLayout w:type="fixed"/>
        <w:tblLook w:val="00A0" w:firstRow="1" w:lastRow="0" w:firstColumn="1" w:lastColumn="0" w:noHBand="0" w:noVBand="0"/>
      </w:tblPr>
      <w:tblGrid>
        <w:gridCol w:w="2756"/>
        <w:gridCol w:w="6304"/>
      </w:tblGrid>
      <w:tr w:rsidR="00307213" w14:paraId="215EC738" w14:textId="77777777"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49999" w14:textId="77777777" w:rsidR="00307213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5724C" w14:textId="77777777" w:rsidR="00307213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Metody dydaktyczne</w:t>
            </w:r>
          </w:p>
        </w:tc>
      </w:tr>
      <w:tr w:rsidR="00307213" w14:paraId="3C4C98B6" w14:textId="77777777"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D81B1" w14:textId="77777777" w:rsidR="00307213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52EAE" w14:textId="07767E0D" w:rsidR="00307213" w:rsidRDefault="00000000">
            <w:pPr>
              <w:pStyle w:val="Tekstpodstawowy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Praca w małych zespołach, analiza przypadków, analiza dokumentów strategicznych, dyskusja dydaktyczna i panelowa, metoda projektu, prezentacje studentów, symulacje decyzyjne, warsztaty </w:t>
            </w:r>
            <w:r w:rsidR="0049602E">
              <w:rPr>
                <w:bCs/>
                <w:sz w:val="20"/>
                <w:szCs w:val="20"/>
              </w:rPr>
              <w:t>analityczne,</w:t>
            </w:r>
            <w:r>
              <w:rPr>
                <w:bCs/>
                <w:sz w:val="20"/>
                <w:szCs w:val="20"/>
              </w:rPr>
              <w:t xml:space="preserve"> ćwiczenia praktyczne, analiza danych, metoda sytuacyjna, projekt zespołowy, </w:t>
            </w:r>
            <w:proofErr w:type="spellStart"/>
            <w:r>
              <w:rPr>
                <w:bCs/>
                <w:sz w:val="20"/>
                <w:szCs w:val="20"/>
              </w:rPr>
              <w:t>tutoring</w:t>
            </w:r>
            <w:proofErr w:type="spellEnd"/>
            <w:r>
              <w:rPr>
                <w:bCs/>
                <w:sz w:val="20"/>
                <w:szCs w:val="20"/>
              </w:rPr>
              <w:t xml:space="preserve"> akademicki, konsultacje, analiza ekspercka. </w:t>
            </w:r>
          </w:p>
        </w:tc>
      </w:tr>
      <w:tr w:rsidR="00307213" w14:paraId="381F162C" w14:textId="77777777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4D3D" w14:textId="77777777" w:rsidR="00307213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Tematyka zajęć</w:t>
            </w:r>
          </w:p>
        </w:tc>
      </w:tr>
      <w:tr w:rsidR="00307213" w14:paraId="71B5DA3B" w14:textId="77777777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B8E64" w14:textId="77777777" w:rsidR="00307213" w:rsidRDefault="00000000">
            <w:pPr>
              <w:pStyle w:val="Tekstpodstawowy"/>
              <w:widowControl/>
              <w:numPr>
                <w:ilvl w:val="0"/>
                <w:numId w:val="16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Analiza dokumentów strategicznych RP, NATO i UE.</w:t>
            </w:r>
          </w:p>
          <w:p w14:paraId="10C262F4" w14:textId="77777777" w:rsidR="00307213" w:rsidRDefault="00000000">
            <w:pPr>
              <w:pStyle w:val="Tekstpodstawowy"/>
              <w:widowControl/>
              <w:numPr>
                <w:ilvl w:val="0"/>
                <w:numId w:val="16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Rozpoznawanie zagrożeń bezpieczeństwa państwa.</w:t>
            </w:r>
          </w:p>
          <w:p w14:paraId="0C5AEF34" w14:textId="77777777" w:rsidR="00307213" w:rsidRDefault="00000000">
            <w:pPr>
              <w:pStyle w:val="Tekstpodstawowy"/>
              <w:widowControl/>
              <w:numPr>
                <w:ilvl w:val="0"/>
                <w:numId w:val="17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Identyfikacja i ocena źródeł informacji.</w:t>
            </w:r>
          </w:p>
          <w:p w14:paraId="17975916" w14:textId="77777777" w:rsidR="00307213" w:rsidRDefault="00000000">
            <w:pPr>
              <w:pStyle w:val="Tekstpodstawowy"/>
              <w:widowControl/>
              <w:numPr>
                <w:ilvl w:val="0"/>
                <w:numId w:val="18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Ocena wiarygodności informacji i źródeł.</w:t>
            </w:r>
          </w:p>
          <w:p w14:paraId="24416780" w14:textId="77777777" w:rsidR="00307213" w:rsidRDefault="00000000">
            <w:pPr>
              <w:pStyle w:val="Tekstpodstawowy"/>
              <w:widowControl/>
              <w:numPr>
                <w:ilvl w:val="0"/>
                <w:numId w:val="19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Studium przypadku – operacje wywiadowcze XX i XXI wieku.</w:t>
            </w:r>
          </w:p>
          <w:p w14:paraId="7C2C706A" w14:textId="77777777" w:rsidR="00307213" w:rsidRDefault="00000000">
            <w:pPr>
              <w:pStyle w:val="Tekstpodstawowy"/>
              <w:widowControl/>
              <w:numPr>
                <w:ilvl w:val="0"/>
                <w:numId w:val="20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Analiza działań dezinformacyjnych.</w:t>
            </w:r>
          </w:p>
          <w:p w14:paraId="4FE18752" w14:textId="77777777" w:rsidR="00307213" w:rsidRDefault="00000000">
            <w:pPr>
              <w:pStyle w:val="Tekstpodstawowy"/>
              <w:widowControl/>
              <w:numPr>
                <w:ilvl w:val="0"/>
                <w:numId w:val="21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Przygotowanie syntetycznych not analitycznych.</w:t>
            </w:r>
          </w:p>
          <w:p w14:paraId="1A113586" w14:textId="77777777" w:rsidR="00307213" w:rsidRDefault="00000000">
            <w:pPr>
              <w:pStyle w:val="Tekstpodstawowy"/>
              <w:widowControl/>
              <w:numPr>
                <w:ilvl w:val="0"/>
                <w:numId w:val="22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Analiza danych z otwartych źródeł (OSINT).</w:t>
            </w:r>
          </w:p>
          <w:p w14:paraId="213F1C44" w14:textId="77777777" w:rsidR="00307213" w:rsidRDefault="00000000">
            <w:pPr>
              <w:pStyle w:val="Tekstpodstawowy"/>
              <w:widowControl/>
              <w:numPr>
                <w:ilvl w:val="0"/>
                <w:numId w:val="23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Warsztaty dotyczące prognozowania zagrożeń.</w:t>
            </w:r>
          </w:p>
          <w:p w14:paraId="0D2C143A" w14:textId="77777777" w:rsidR="00307213" w:rsidRDefault="00000000" w:rsidP="0049602E">
            <w:pPr>
              <w:pStyle w:val="Tekstpodstawowy"/>
              <w:widowControl/>
              <w:numPr>
                <w:ilvl w:val="0"/>
                <w:numId w:val="24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Prezentacja i obrona wyników analiz. </w:t>
            </w:r>
          </w:p>
          <w:p w14:paraId="6F10BF66" w14:textId="77777777" w:rsidR="00307213" w:rsidRDefault="00000000">
            <w:pPr>
              <w:pStyle w:val="Tekstpodstawowy"/>
              <w:widowControl/>
              <w:numPr>
                <w:ilvl w:val="0"/>
                <w:numId w:val="25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Budowanie raportu wywiadowczego</w:t>
            </w:r>
          </w:p>
          <w:p w14:paraId="708B8D16" w14:textId="77777777" w:rsidR="00307213" w:rsidRDefault="00000000">
            <w:pPr>
              <w:pStyle w:val="Tekstpodstawowy"/>
              <w:widowControl/>
              <w:numPr>
                <w:ilvl w:val="0"/>
                <w:numId w:val="25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Techniki analityczne stosowane w analizie strategicznej.</w:t>
            </w:r>
          </w:p>
          <w:p w14:paraId="34B06786" w14:textId="77777777" w:rsidR="00307213" w:rsidRDefault="00000000">
            <w:pPr>
              <w:pStyle w:val="Tekstpodstawowy"/>
              <w:widowControl/>
              <w:numPr>
                <w:ilvl w:val="0"/>
                <w:numId w:val="26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Tworzenie map zagrożeń.</w:t>
            </w:r>
          </w:p>
          <w:p w14:paraId="6E80541F" w14:textId="77777777" w:rsidR="00307213" w:rsidRDefault="00000000">
            <w:pPr>
              <w:pStyle w:val="Tekstpodstawowy"/>
              <w:widowControl/>
              <w:numPr>
                <w:ilvl w:val="0"/>
                <w:numId w:val="27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Analiza trendów i sygnałów ostrzegawczych.</w:t>
            </w:r>
          </w:p>
          <w:p w14:paraId="4C281E4D" w14:textId="77777777" w:rsidR="00307213" w:rsidRDefault="00000000">
            <w:pPr>
              <w:pStyle w:val="Tekstpodstawowy"/>
              <w:widowControl/>
              <w:numPr>
                <w:ilvl w:val="0"/>
                <w:numId w:val="28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Analiza sieci powiązań i zależności.</w:t>
            </w:r>
          </w:p>
          <w:p w14:paraId="3A1F3F53" w14:textId="77777777" w:rsidR="00307213" w:rsidRDefault="00000000">
            <w:pPr>
              <w:pStyle w:val="Tekstpodstawowy"/>
              <w:widowControl/>
              <w:numPr>
                <w:ilvl w:val="0"/>
                <w:numId w:val="29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Opracowanie scenariuszy rozwoju sytuacji kryzysowych.</w:t>
            </w:r>
          </w:p>
          <w:p w14:paraId="5BCD1457" w14:textId="77777777" w:rsidR="00307213" w:rsidRDefault="00000000">
            <w:pPr>
              <w:pStyle w:val="Tekstpodstawowy"/>
              <w:widowControl/>
              <w:numPr>
                <w:ilvl w:val="0"/>
                <w:numId w:val="30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Symulacja pracy centrum analitycznego.</w:t>
            </w:r>
          </w:p>
          <w:p w14:paraId="6592287E" w14:textId="77777777" w:rsidR="00307213" w:rsidRDefault="00000000" w:rsidP="0049602E">
            <w:pPr>
              <w:pStyle w:val="Tekstpodstawowy"/>
              <w:widowControl/>
              <w:numPr>
                <w:ilvl w:val="0"/>
                <w:numId w:val="31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Opracowanie rekomendacji strategicznych. </w:t>
            </w:r>
          </w:p>
          <w:p w14:paraId="33285047" w14:textId="77777777" w:rsidR="00307213" w:rsidRDefault="00000000">
            <w:pPr>
              <w:pStyle w:val="Tekstpodstawowy"/>
              <w:widowControl/>
              <w:numPr>
                <w:ilvl w:val="0"/>
                <w:numId w:val="32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Opracowanie kompleksowego raportu analityczno-wywiadowczego.</w:t>
            </w:r>
          </w:p>
          <w:p w14:paraId="2C9C79DA" w14:textId="77777777" w:rsidR="00307213" w:rsidRDefault="00000000">
            <w:pPr>
              <w:pStyle w:val="Tekstpodstawowy"/>
              <w:widowControl/>
              <w:numPr>
                <w:ilvl w:val="0"/>
                <w:numId w:val="32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Analiza zagrożeń dla bezpieczeństwa państwa lub organizacji.</w:t>
            </w:r>
          </w:p>
          <w:p w14:paraId="09FB73AB" w14:textId="77777777" w:rsidR="00307213" w:rsidRDefault="00000000">
            <w:pPr>
              <w:pStyle w:val="Tekstpodstawowy"/>
              <w:widowControl/>
              <w:numPr>
                <w:ilvl w:val="0"/>
                <w:numId w:val="33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Opracowanie rekomendacji dla decydentów.</w:t>
            </w:r>
          </w:p>
          <w:p w14:paraId="0E9127F0" w14:textId="77777777" w:rsidR="00307213" w:rsidRDefault="00000000">
            <w:pPr>
              <w:pStyle w:val="Tekstpodstawowy"/>
              <w:widowControl/>
              <w:numPr>
                <w:ilvl w:val="0"/>
                <w:numId w:val="34"/>
              </w:numPr>
              <w:tabs>
                <w:tab w:val="clear" w:pos="720"/>
                <w:tab w:val="left" w:pos="0"/>
              </w:tabs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Publiczna prezentacja wyników projektu. </w:t>
            </w:r>
          </w:p>
        </w:tc>
      </w:tr>
    </w:tbl>
    <w:p w14:paraId="6882048A" w14:textId="77777777" w:rsidR="00307213" w:rsidRDefault="00307213"/>
    <w:p w14:paraId="7BB74238" w14:textId="77777777" w:rsidR="0049602E" w:rsidRDefault="0049602E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71E8F9AB" w14:textId="77777777" w:rsidR="0049602E" w:rsidRDefault="0049602E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5EF50CC1" w14:textId="4D456EC4" w:rsidR="00307213" w:rsidRDefault="00000000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Literatura podstawowa:</w:t>
      </w:r>
    </w:p>
    <w:tbl>
      <w:tblPr>
        <w:tblW w:w="9312" w:type="dxa"/>
        <w:tblInd w:w="-158" w:type="dxa"/>
        <w:tblLayout w:type="fixed"/>
        <w:tblLook w:val="0000" w:firstRow="0" w:lastRow="0" w:firstColumn="0" w:lastColumn="0" w:noHBand="0" w:noVBand="0"/>
      </w:tblPr>
      <w:tblGrid>
        <w:gridCol w:w="675"/>
        <w:gridCol w:w="8637"/>
      </w:tblGrid>
      <w:tr w:rsidR="00307213" w14:paraId="2A6D13C8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73428" w14:textId="77777777" w:rsidR="00307213" w:rsidRDefault="00307213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8DFE4" w14:textId="77777777" w:rsidR="00307213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1. Andrew Ch.,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Mitrokhin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V.,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The World Was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Going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Our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Way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. The KGB and the Battle for the Third World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, Basic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Books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>, New York 2005.</w:t>
            </w:r>
          </w:p>
          <w:p w14:paraId="52D1DCF5" w14:textId="77777777" w:rsidR="00307213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2. Bolechów B.,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Terroryzm. Aktorzy, statyści, widownie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Wydawnictwo Naukowe PWN, Warszawa 2010.</w:t>
            </w:r>
          </w:p>
          <w:p w14:paraId="58168682" w14:textId="77777777" w:rsidR="00307213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3. Brzeziński Z.,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Wielka szachownica. Główne cele polityki amerykańskiej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Świat Książki, Warszawa 1998.</w:t>
            </w:r>
          </w:p>
          <w:p w14:paraId="73330B74" w14:textId="77777777" w:rsidR="00307213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4. Herman M.,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Intelligence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Power in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Peace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and War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Cambridge University Press, Cambridge 1996.</w:t>
            </w:r>
          </w:p>
          <w:p w14:paraId="084B665E" w14:textId="77777777" w:rsidR="00307213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5. Johnson L. K. (red.),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Handbook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of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Intelligence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Studies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Routledge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>, London–New York 2007.</w:t>
            </w:r>
          </w:p>
          <w:p w14:paraId="4FA2D620" w14:textId="77777777" w:rsidR="00307213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6. Koziej S.,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Bezpieczeństwo: istota, podstawowe kategorie i historyczna ewolucja. </w:t>
            </w:r>
            <w:r>
              <w:rPr>
                <w:rStyle w:val="Uwydatnienie"/>
                <w:rFonts w:eastAsia="Times New Roman" w:cs="Times New Roman"/>
                <w:i w:val="0"/>
                <w:iCs w:val="0"/>
                <w:sz w:val="20"/>
                <w:szCs w:val="20"/>
                <w:lang w:bidi="ar-SA"/>
              </w:rPr>
              <w:t>W: „Bezpieczeństwo narodowe” 18 (2).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Akademia Obrony Narodowej, Warszawa 2011.</w:t>
            </w:r>
          </w:p>
          <w:p w14:paraId="34FD6962" w14:textId="77777777" w:rsidR="00307213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7.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Liedel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K., Piasecka P., Aleksandrowicz T. R.,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Analiza informacji. Teoria i praktyka. Zarządzanie bezpieczeństwem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Difin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>, Warszawa 2012.</w:t>
            </w:r>
          </w:p>
          <w:p w14:paraId="78C0B3AF" w14:textId="77777777" w:rsidR="00307213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8. Sun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Tzu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Sztuka wojny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Wydawnictwo Helion, Gliwice 2008.</w:t>
            </w:r>
          </w:p>
          <w:p w14:paraId="13BA2DAC" w14:textId="77777777" w:rsidR="00307213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9.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Treverton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G. F.,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Reshaping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National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Intelligence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for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an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Age of Information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Cambridge University Press, Cambridge 2003.</w:t>
            </w:r>
          </w:p>
          <w:p w14:paraId="6876E4F1" w14:textId="77777777" w:rsidR="00307213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10.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Walsh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J. I.,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The International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Politics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of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Intelligence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Sharing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>, Columbia University Press, New York 2009.</w:t>
            </w:r>
          </w:p>
          <w:p w14:paraId="3439DA00" w14:textId="77777777" w:rsidR="00307213" w:rsidRDefault="00000000">
            <w:pPr>
              <w:pStyle w:val="Tekstpodstawowy"/>
              <w:widowControl/>
              <w:spacing w:after="200"/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11. </w:t>
            </w:r>
            <w:proofErr w:type="spellStart"/>
            <w:r>
              <w:rPr>
                <w:sz w:val="20"/>
                <w:szCs w:val="20"/>
              </w:rPr>
              <w:t>Wilkinson</w:t>
            </w:r>
            <w:proofErr w:type="spellEnd"/>
            <w:r>
              <w:rPr>
                <w:sz w:val="20"/>
                <w:szCs w:val="20"/>
              </w:rPr>
              <w:t xml:space="preserve"> P., </w:t>
            </w:r>
            <w:proofErr w:type="spellStart"/>
            <w:r>
              <w:rPr>
                <w:rStyle w:val="Uwydatnienie"/>
                <w:sz w:val="20"/>
                <w:szCs w:val="20"/>
              </w:rPr>
              <w:t>Terrorism</w:t>
            </w:r>
            <w:proofErr w:type="spellEnd"/>
            <w:r>
              <w:rPr>
                <w:rStyle w:val="Uwydatnienie"/>
                <w:sz w:val="20"/>
                <w:szCs w:val="20"/>
              </w:rPr>
              <w:t xml:space="preserve"> Versus </w:t>
            </w:r>
            <w:proofErr w:type="spellStart"/>
            <w:r>
              <w:rPr>
                <w:rStyle w:val="Uwydatnienie"/>
                <w:sz w:val="20"/>
                <w:szCs w:val="20"/>
              </w:rPr>
              <w:t>Democracy</w:t>
            </w:r>
            <w:proofErr w:type="spellEnd"/>
            <w:r>
              <w:rPr>
                <w:rStyle w:val="Uwydatnienie"/>
                <w:sz w:val="20"/>
                <w:szCs w:val="20"/>
              </w:rPr>
              <w:t xml:space="preserve">. The </w:t>
            </w:r>
            <w:proofErr w:type="spellStart"/>
            <w:r>
              <w:rPr>
                <w:rStyle w:val="Uwydatnienie"/>
                <w:sz w:val="20"/>
                <w:szCs w:val="20"/>
              </w:rPr>
              <w:t>Liberal</w:t>
            </w:r>
            <w:proofErr w:type="spellEnd"/>
            <w:r>
              <w:rPr>
                <w:rStyle w:val="Uwydatnienie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Uwydatnienie"/>
                <w:sz w:val="20"/>
                <w:szCs w:val="20"/>
              </w:rPr>
              <w:t>State</w:t>
            </w:r>
            <w:proofErr w:type="spellEnd"/>
            <w:r>
              <w:rPr>
                <w:rStyle w:val="Uwydatnienie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Uwydatnienie"/>
                <w:sz w:val="20"/>
                <w:szCs w:val="20"/>
              </w:rPr>
              <w:t>Response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Routledge</w:t>
            </w:r>
            <w:proofErr w:type="spellEnd"/>
            <w:r>
              <w:rPr>
                <w:sz w:val="20"/>
                <w:szCs w:val="20"/>
              </w:rPr>
              <w:t xml:space="preserve">, London–New York 2011. </w:t>
            </w:r>
          </w:p>
        </w:tc>
      </w:tr>
    </w:tbl>
    <w:p w14:paraId="359CBB12" w14:textId="77777777" w:rsidR="00307213" w:rsidRDefault="00307213">
      <w:pPr>
        <w:pStyle w:val="Standard"/>
        <w:spacing w:after="0" w:line="240" w:lineRule="auto"/>
      </w:pPr>
    </w:p>
    <w:p w14:paraId="58C16C17" w14:textId="77777777" w:rsidR="00307213" w:rsidRDefault="00307213">
      <w:pPr>
        <w:pStyle w:val="Standard"/>
        <w:spacing w:after="0" w:line="240" w:lineRule="auto"/>
      </w:pPr>
    </w:p>
    <w:p w14:paraId="0F5CA44C" w14:textId="77777777" w:rsidR="00307213" w:rsidRDefault="00000000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Literatura uzupełniająca:</w:t>
      </w:r>
    </w:p>
    <w:tbl>
      <w:tblPr>
        <w:tblW w:w="9312" w:type="dxa"/>
        <w:tblInd w:w="-158" w:type="dxa"/>
        <w:tblLayout w:type="fixed"/>
        <w:tblLook w:val="0000" w:firstRow="0" w:lastRow="0" w:firstColumn="0" w:lastColumn="0" w:noHBand="0" w:noVBand="0"/>
      </w:tblPr>
      <w:tblGrid>
        <w:gridCol w:w="675"/>
        <w:gridCol w:w="8637"/>
      </w:tblGrid>
      <w:tr w:rsidR="00307213" w14:paraId="74C6F68D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17A756" w14:textId="77777777" w:rsidR="00307213" w:rsidRDefault="00307213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B8321" w14:textId="77777777" w:rsidR="00307213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1.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Aldrich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R. J.,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GCHQ. The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Uncensored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Story of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Britain's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Most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Secret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Intelligence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Agency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>, Harper Press, London 2010.</w:t>
            </w:r>
          </w:p>
          <w:p w14:paraId="5B62709D" w14:textId="4D027FAB" w:rsidR="00307213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2. Antoszewski A., Herbut </w:t>
            </w:r>
            <w:r w:rsidR="0049602E">
              <w:rPr>
                <w:rFonts w:eastAsia="Times New Roman" w:cs="Times New Roman"/>
                <w:sz w:val="20"/>
                <w:szCs w:val="20"/>
                <w:lang w:bidi="ar-SA"/>
              </w:rPr>
              <w:t>R.,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Systemy polityczne współczesnego świata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Wydawnictwo Arche, Gdańsk 2001.</w:t>
            </w:r>
          </w:p>
          <w:p w14:paraId="6A8718E4" w14:textId="77777777" w:rsidR="00307213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3.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Cialdini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R.,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Wywieranie wpływu na ludzi. Teoria i praktyka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Gdańskie Wydawnictwo Psychologiczne, Gdańsk 2012.</w:t>
            </w:r>
          </w:p>
          <w:p w14:paraId="5BD2C535" w14:textId="77777777" w:rsidR="00307213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4.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Gill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P.,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Phythian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M.,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Intelligence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in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an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Insecure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World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Polity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Press, Cambridge 2012.</w:t>
            </w:r>
          </w:p>
          <w:p w14:paraId="3FE46F0D" w14:textId="77777777" w:rsidR="00307213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5. Grabo C.,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Anticipating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Surprise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. Analysis for Strategic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Warning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, Joint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Military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Intelligence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College, Washington D.C. 2002.</w:t>
            </w:r>
          </w:p>
          <w:p w14:paraId="398515AC" w14:textId="77777777" w:rsidR="00307213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6.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Lowenthal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M. M.,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Intelligence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. From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Secrets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to Policy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CQ Press, Washington D.C. 2012.</w:t>
            </w:r>
          </w:p>
          <w:p w14:paraId="419D3A0E" w14:textId="77777777" w:rsidR="00307213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7. Nowak E., Nowak M.,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Zarys teorii bezpieczeństwa narodowego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Difin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>, Warszawa 2015.</w:t>
            </w:r>
          </w:p>
          <w:p w14:paraId="47C90B5E" w14:textId="77777777" w:rsidR="00307213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8.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Omand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D.,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Securing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the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State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Hurst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&amp; Company, London 2010.</w:t>
            </w:r>
          </w:p>
          <w:p w14:paraId="06C5FEA7" w14:textId="77777777" w:rsidR="00307213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9.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Phythian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M.,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Understanding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the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Intelligence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Cycle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Routledge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>, London–New York 2013.</w:t>
            </w:r>
          </w:p>
        </w:tc>
      </w:tr>
    </w:tbl>
    <w:p w14:paraId="0FED6DAC" w14:textId="77777777" w:rsidR="00307213" w:rsidRDefault="00307213">
      <w:pPr>
        <w:pStyle w:val="Standard"/>
      </w:pPr>
    </w:p>
    <w:p w14:paraId="22950912" w14:textId="77777777" w:rsidR="00307213" w:rsidRDefault="00307213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4A89CA1C" w14:textId="77777777" w:rsidR="00307213" w:rsidRDefault="00307213">
      <w:pPr>
        <w:pStyle w:val="Nagwek3"/>
        <w:spacing w:before="0" w:after="200"/>
        <w:rPr>
          <w:rFonts w:ascii="Times New Roman" w:hAnsi="Times New Roman"/>
          <w:sz w:val="20"/>
          <w:szCs w:val="20"/>
        </w:rPr>
      </w:pPr>
    </w:p>
    <w:p w14:paraId="231B7475" w14:textId="77777777" w:rsidR="00307213" w:rsidRDefault="00307213">
      <w:pPr>
        <w:pStyle w:val="Standard"/>
      </w:pPr>
    </w:p>
    <w:sectPr w:rsidR="00307213">
      <w:pgSz w:w="11906" w:h="16838"/>
      <w:pgMar w:top="851" w:right="1418" w:bottom="851" w:left="1418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72225"/>
    <w:multiLevelType w:val="multilevel"/>
    <w:tmpl w:val="54443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08F6B05"/>
    <w:multiLevelType w:val="multilevel"/>
    <w:tmpl w:val="C9681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10D5A75"/>
    <w:multiLevelType w:val="multilevel"/>
    <w:tmpl w:val="E864D5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1AE6FC0"/>
    <w:multiLevelType w:val="multilevel"/>
    <w:tmpl w:val="DF9E6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6D06220"/>
    <w:multiLevelType w:val="multilevel"/>
    <w:tmpl w:val="8012A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90B63F4"/>
    <w:multiLevelType w:val="multilevel"/>
    <w:tmpl w:val="98964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9F9113C"/>
    <w:multiLevelType w:val="multilevel"/>
    <w:tmpl w:val="D4CE7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1892BFF"/>
    <w:multiLevelType w:val="multilevel"/>
    <w:tmpl w:val="33E2E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20B3F59"/>
    <w:multiLevelType w:val="multilevel"/>
    <w:tmpl w:val="F000E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5FA1C4F"/>
    <w:multiLevelType w:val="multilevel"/>
    <w:tmpl w:val="58EA9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2E00653F"/>
    <w:multiLevelType w:val="multilevel"/>
    <w:tmpl w:val="CD0AB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010045C"/>
    <w:multiLevelType w:val="multilevel"/>
    <w:tmpl w:val="F4F06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01148D9"/>
    <w:multiLevelType w:val="multilevel"/>
    <w:tmpl w:val="02A49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3024161B"/>
    <w:multiLevelType w:val="multilevel"/>
    <w:tmpl w:val="81229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30CE1D94"/>
    <w:multiLevelType w:val="multilevel"/>
    <w:tmpl w:val="BC26B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34E87701"/>
    <w:multiLevelType w:val="multilevel"/>
    <w:tmpl w:val="7286E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367B3E58"/>
    <w:multiLevelType w:val="multilevel"/>
    <w:tmpl w:val="D79C0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37A6204E"/>
    <w:multiLevelType w:val="multilevel"/>
    <w:tmpl w:val="21064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3A005DD2"/>
    <w:multiLevelType w:val="multilevel"/>
    <w:tmpl w:val="F328D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3DC315F9"/>
    <w:multiLevelType w:val="multilevel"/>
    <w:tmpl w:val="5C26B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4A6F59F4"/>
    <w:multiLevelType w:val="multilevel"/>
    <w:tmpl w:val="81A04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4B0C3D6D"/>
    <w:multiLevelType w:val="multilevel"/>
    <w:tmpl w:val="70225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4F360442"/>
    <w:multiLevelType w:val="multilevel"/>
    <w:tmpl w:val="04CE9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535A65A0"/>
    <w:multiLevelType w:val="multilevel"/>
    <w:tmpl w:val="102E0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56CD3CE5"/>
    <w:multiLevelType w:val="multilevel"/>
    <w:tmpl w:val="A7B8D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57F10C42"/>
    <w:multiLevelType w:val="multilevel"/>
    <w:tmpl w:val="FBD83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57F17760"/>
    <w:multiLevelType w:val="multilevel"/>
    <w:tmpl w:val="CDAE4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5BEC4912"/>
    <w:multiLevelType w:val="multilevel"/>
    <w:tmpl w:val="0BB2F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5DD451A4"/>
    <w:multiLevelType w:val="multilevel"/>
    <w:tmpl w:val="B016D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648647E5"/>
    <w:multiLevelType w:val="multilevel"/>
    <w:tmpl w:val="C2748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65DC075A"/>
    <w:multiLevelType w:val="multilevel"/>
    <w:tmpl w:val="8DF68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73351315"/>
    <w:multiLevelType w:val="multilevel"/>
    <w:tmpl w:val="619E6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73F37C31"/>
    <w:multiLevelType w:val="multilevel"/>
    <w:tmpl w:val="82E65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76753A73"/>
    <w:multiLevelType w:val="multilevel"/>
    <w:tmpl w:val="2BDA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7D976D21"/>
    <w:multiLevelType w:val="multilevel"/>
    <w:tmpl w:val="C8305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194852644">
    <w:abstractNumId w:val="31"/>
  </w:num>
  <w:num w:numId="2" w16cid:durableId="771582995">
    <w:abstractNumId w:val="29"/>
  </w:num>
  <w:num w:numId="3" w16cid:durableId="886914035">
    <w:abstractNumId w:val="24"/>
  </w:num>
  <w:num w:numId="4" w16cid:durableId="1889561047">
    <w:abstractNumId w:val="12"/>
  </w:num>
  <w:num w:numId="5" w16cid:durableId="1496922029">
    <w:abstractNumId w:val="19"/>
  </w:num>
  <w:num w:numId="6" w16cid:durableId="807280382">
    <w:abstractNumId w:val="13"/>
  </w:num>
  <w:num w:numId="7" w16cid:durableId="2075273818">
    <w:abstractNumId w:val="0"/>
  </w:num>
  <w:num w:numId="8" w16cid:durableId="595868125">
    <w:abstractNumId w:val="7"/>
  </w:num>
  <w:num w:numId="9" w16cid:durableId="981931385">
    <w:abstractNumId w:val="11"/>
  </w:num>
  <w:num w:numId="10" w16cid:durableId="1120611959">
    <w:abstractNumId w:val="9"/>
  </w:num>
  <w:num w:numId="11" w16cid:durableId="1124613232">
    <w:abstractNumId w:val="20"/>
  </w:num>
  <w:num w:numId="12" w16cid:durableId="78529149">
    <w:abstractNumId w:val="32"/>
  </w:num>
  <w:num w:numId="13" w16cid:durableId="1380201731">
    <w:abstractNumId w:val="21"/>
  </w:num>
  <w:num w:numId="14" w16cid:durableId="148374151">
    <w:abstractNumId w:val="16"/>
  </w:num>
  <w:num w:numId="15" w16cid:durableId="514465595">
    <w:abstractNumId w:val="22"/>
  </w:num>
  <w:num w:numId="16" w16cid:durableId="736901879">
    <w:abstractNumId w:val="8"/>
  </w:num>
  <w:num w:numId="17" w16cid:durableId="793911553">
    <w:abstractNumId w:val="15"/>
  </w:num>
  <w:num w:numId="18" w16cid:durableId="899638599">
    <w:abstractNumId w:val="5"/>
  </w:num>
  <w:num w:numId="19" w16cid:durableId="1053773535">
    <w:abstractNumId w:val="1"/>
  </w:num>
  <w:num w:numId="20" w16cid:durableId="268708496">
    <w:abstractNumId w:val="27"/>
  </w:num>
  <w:num w:numId="21" w16cid:durableId="341123612">
    <w:abstractNumId w:val="34"/>
  </w:num>
  <w:num w:numId="22" w16cid:durableId="841166050">
    <w:abstractNumId w:val="30"/>
  </w:num>
  <w:num w:numId="23" w16cid:durableId="996373800">
    <w:abstractNumId w:val="14"/>
  </w:num>
  <w:num w:numId="24" w16cid:durableId="653459458">
    <w:abstractNumId w:val="6"/>
  </w:num>
  <w:num w:numId="25" w16cid:durableId="1922524936">
    <w:abstractNumId w:val="33"/>
  </w:num>
  <w:num w:numId="26" w16cid:durableId="1077440367">
    <w:abstractNumId w:val="18"/>
  </w:num>
  <w:num w:numId="27" w16cid:durableId="665060797">
    <w:abstractNumId w:val="3"/>
  </w:num>
  <w:num w:numId="28" w16cid:durableId="1363558553">
    <w:abstractNumId w:val="17"/>
  </w:num>
  <w:num w:numId="29" w16cid:durableId="895819538">
    <w:abstractNumId w:val="25"/>
  </w:num>
  <w:num w:numId="30" w16cid:durableId="1832403566">
    <w:abstractNumId w:val="10"/>
  </w:num>
  <w:num w:numId="31" w16cid:durableId="2125883668">
    <w:abstractNumId w:val="23"/>
  </w:num>
  <w:num w:numId="32" w16cid:durableId="1945921425">
    <w:abstractNumId w:val="26"/>
  </w:num>
  <w:num w:numId="33" w16cid:durableId="619263501">
    <w:abstractNumId w:val="4"/>
  </w:num>
  <w:num w:numId="34" w16cid:durableId="678582993">
    <w:abstractNumId w:val="28"/>
  </w:num>
  <w:num w:numId="35" w16cid:durableId="1044277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213"/>
    <w:rsid w:val="00307213"/>
    <w:rsid w:val="0049602E"/>
    <w:rsid w:val="006D26DF"/>
    <w:rsid w:val="00975158"/>
    <w:rsid w:val="00D8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78DC1"/>
  <w15:docId w15:val="{E59111F2-9388-4889-B3B7-6C7EAE43A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Nagwek3">
    <w:name w:val="heading 3"/>
    <w:basedOn w:val="Nagwek10"/>
    <w:next w:val="Tekstpodstawowy"/>
    <w:qFormat/>
    <w:pPr>
      <w:spacing w:before="140"/>
      <w:outlineLvl w:val="2"/>
    </w:pPr>
    <w:rPr>
      <w:rFonts w:ascii="Liberation Serif" w:eastAsia="NSimSun" w:hAnsi="Liberation Serif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qFormat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  <w:qFormat/>
  </w:style>
  <w:style w:type="character" w:customStyle="1" w:styleId="Nagwek1Znak">
    <w:name w:val="Nagłówek 1 Znak"/>
    <w:qFormat/>
    <w:rPr>
      <w:rFonts w:ascii="Cambria" w:eastAsia="Times New Roman" w:hAnsi="Cambria" w:cs="Cambria"/>
      <w:b/>
      <w:bCs/>
      <w:kern w:val="2"/>
      <w:sz w:val="32"/>
      <w:szCs w:val="32"/>
    </w:rPr>
  </w:style>
  <w:style w:type="character" w:customStyle="1" w:styleId="desc-o-b-rest">
    <w:name w:val="desc-o-b-rest"/>
    <w:basedOn w:val="Domylnaczcionkaakapitu"/>
    <w:qFormat/>
    <w:rsid w:val="00E970B5"/>
  </w:style>
  <w:style w:type="character" w:styleId="Pogrubienie">
    <w:name w:val="Strong"/>
    <w:qFormat/>
    <w:rPr>
      <w:b/>
      <w:bCs/>
    </w:rPr>
  </w:style>
  <w:style w:type="character" w:styleId="Uwydatnienie">
    <w:name w:val="Emphasis"/>
    <w:qFormat/>
    <w:rPr>
      <w:i/>
      <w:i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Standard"/>
    <w:qFormat/>
    <w:pPr>
      <w:suppressLineNumbers/>
    </w:pPr>
    <w:rPr>
      <w:rFonts w:cs="Mang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Default">
    <w:name w:val="Default"/>
    <w:qFormat/>
    <w:pPr>
      <w:textAlignment w:val="baseline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1">
    <w:name w:val="Standard1"/>
    <w:qFormat/>
    <w:pPr>
      <w:widowControl w:val="0"/>
      <w:textAlignment w:val="baseline"/>
    </w:pPr>
    <w:rPr>
      <w:rFonts w:ascii="Calibri" w:eastAsia="Arial Unicode MS" w:hAnsi="Calibri" w:cs="Tahoma"/>
      <w:color w:val="000000"/>
      <w:lang w:val="en-US" w:bidi="en-US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1142</Words>
  <Characters>6202</Characters>
  <Application>Microsoft Office Word</Application>
  <DocSecurity>0</DocSecurity>
  <Lines>775</Lines>
  <Paragraphs>564</Paragraphs>
  <ScaleCrop>false</ScaleCrop>
  <Company/>
  <LinksUpToDate>false</LinksUpToDate>
  <CharactersWithSpaces>6780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dc:description/>
  <cp:lastModifiedBy>Janusz Kawalec</cp:lastModifiedBy>
  <cp:revision>3</cp:revision>
  <cp:lastPrinted>2019-04-12T10:28:00Z</cp:lastPrinted>
  <dcterms:created xsi:type="dcterms:W3CDTF">2026-05-05T07:42:00Z</dcterms:created>
  <dcterms:modified xsi:type="dcterms:W3CDTF">2026-05-05T10:07:00Z</dcterms:modified>
  <dc:language>pl-PL</dc:language>
</cp:coreProperties>
</file>